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8A17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8A17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959D9" w:rsidRDefault="00C959D9" w:rsidP="00C959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</w:p>
    <w:p w:rsidR="00C959D9" w:rsidRPr="00C959D9" w:rsidRDefault="00C959D9" w:rsidP="00C959D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Валютные отношения и валютная система.</w:t>
      </w:r>
    </w:p>
    <w:p w:rsidR="00C959D9" w:rsidRPr="00C959D9" w:rsidRDefault="00C959D9" w:rsidP="00C959D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Валютное регулирование и методы определения валютного курса.</w:t>
      </w:r>
    </w:p>
    <w:p w:rsidR="00C959D9" w:rsidRDefault="00C959D9" w:rsidP="00C959D9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3.Вал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</w:t>
      </w:r>
      <w:r w:rsidRPr="00C9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ная система Казахстана.</w:t>
      </w:r>
    </w:p>
    <w:p w:rsidR="00C959D9" w:rsidRPr="005F17B0" w:rsidRDefault="00C959D9" w:rsidP="00C959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Объем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реферата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страниц должен сопровождаться таблицами и схемами, рисунками</w:t>
      </w:r>
    </w:p>
    <w:p w:rsidR="00C959D9" w:rsidRPr="00720475" w:rsidRDefault="00C959D9" w:rsidP="00C959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</w:t>
      </w:r>
      <w:r w:rsidRP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быть выслан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959D9" w:rsidRPr="005F17B0" w:rsidRDefault="00C959D9" w:rsidP="00C959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C959D9" w:rsidRPr="005F17B0" w:rsidRDefault="00C959D9" w:rsidP="00C959D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>
      <w:bookmarkStart w:id="0" w:name="_GoBack"/>
      <w:bookmarkEnd w:id="0"/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20475"/>
    <w:rsid w:val="008A1778"/>
    <w:rsid w:val="009F5B48"/>
    <w:rsid w:val="00B2684E"/>
    <w:rsid w:val="00B94443"/>
    <w:rsid w:val="00C959D9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2020-02-09T22:44:00Z</dcterms:modified>
</cp:coreProperties>
</file>